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C5" w:rsidRPr="0077391D" w:rsidRDefault="00897431" w:rsidP="005D24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7391D">
        <w:rPr>
          <w:rFonts w:asciiTheme="majorEastAsia" w:eastAsiaTheme="majorEastAsia" w:hAnsiTheme="majorEastAsia" w:hint="eastAsia"/>
          <w:sz w:val="32"/>
          <w:szCs w:val="32"/>
        </w:rPr>
        <w:t>随州市民政局</w:t>
      </w:r>
      <w:r w:rsidR="008A1479" w:rsidRPr="0077391D">
        <w:rPr>
          <w:rFonts w:asciiTheme="majorEastAsia" w:eastAsiaTheme="majorEastAsia" w:hAnsiTheme="majorEastAsia" w:hint="eastAsia"/>
          <w:sz w:val="32"/>
          <w:szCs w:val="32"/>
        </w:rPr>
        <w:t>2020年</w:t>
      </w:r>
      <w:r w:rsidRPr="0077391D">
        <w:rPr>
          <w:rFonts w:asciiTheme="majorEastAsia" w:eastAsiaTheme="majorEastAsia" w:hAnsiTheme="majorEastAsia" w:hint="eastAsia"/>
          <w:sz w:val="32"/>
          <w:szCs w:val="32"/>
        </w:rPr>
        <w:t>1-6月行政许可信息公示</w:t>
      </w:r>
    </w:p>
    <w:p w:rsidR="00897431" w:rsidRPr="0077391D" w:rsidRDefault="00897431">
      <w:pPr>
        <w:rPr>
          <w:rFonts w:asciiTheme="minorEastAsia" w:hAnsiTheme="minorEastAsia"/>
          <w:sz w:val="24"/>
          <w:szCs w:val="24"/>
        </w:rPr>
      </w:pPr>
    </w:p>
    <w:p w:rsidR="0077391D" w:rsidRPr="0077391D" w:rsidRDefault="00897431" w:rsidP="0077391D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77391D">
        <w:rPr>
          <w:rFonts w:asciiTheme="minorEastAsia" w:hAnsiTheme="minorEastAsia" w:hint="eastAsia"/>
          <w:sz w:val="24"/>
          <w:szCs w:val="24"/>
        </w:rPr>
        <w:t>社会组织成立公告</w:t>
      </w:r>
    </w:p>
    <w:p w:rsidR="00897431" w:rsidRPr="0077391D" w:rsidRDefault="00897431" w:rsidP="0077391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7391D">
        <w:rPr>
          <w:rFonts w:asciiTheme="minorEastAsia" w:hAnsiTheme="minorEastAsia" w:hint="eastAsia"/>
          <w:sz w:val="24"/>
          <w:szCs w:val="24"/>
        </w:rPr>
        <w:t>根据国务院《社会团体登记管理条例》、《民办非企业单位登记管理条例》规定，下列社会组织准予成立登记，现予公告。</w:t>
      </w:r>
    </w:p>
    <w:tbl>
      <w:tblPr>
        <w:tblStyle w:val="a6"/>
        <w:tblW w:w="13750" w:type="dxa"/>
        <w:tblInd w:w="-34" w:type="dxa"/>
        <w:tblLayout w:type="fixed"/>
        <w:tblLook w:val="04A0"/>
      </w:tblPr>
      <w:tblGrid>
        <w:gridCol w:w="506"/>
        <w:gridCol w:w="2962"/>
        <w:gridCol w:w="2793"/>
        <w:gridCol w:w="1500"/>
        <w:gridCol w:w="3013"/>
        <w:gridCol w:w="1766"/>
        <w:gridCol w:w="1210"/>
      </w:tblGrid>
      <w:tr w:rsidR="0077391D" w:rsidRPr="0077391D" w:rsidTr="0077391D">
        <w:trPr>
          <w:trHeight w:val="640"/>
        </w:trPr>
        <w:tc>
          <w:tcPr>
            <w:tcW w:w="506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962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93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1500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3013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766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业务主管单位</w:t>
            </w:r>
          </w:p>
        </w:tc>
        <w:tc>
          <w:tcPr>
            <w:tcW w:w="1210" w:type="dxa"/>
          </w:tcPr>
          <w:p w:rsidR="0077391D" w:rsidRPr="0077391D" w:rsidRDefault="0077391D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54720" w:rsidRPr="0077391D" w:rsidTr="0077391D">
        <w:trPr>
          <w:trHeight w:val="652"/>
        </w:trPr>
        <w:tc>
          <w:tcPr>
            <w:tcW w:w="50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随州市门球协会</w:t>
            </w:r>
          </w:p>
        </w:tc>
        <w:tc>
          <w:tcPr>
            <w:tcW w:w="279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51421300MJJ046205Y</w:t>
            </w:r>
          </w:p>
        </w:tc>
        <w:tc>
          <w:tcPr>
            <w:tcW w:w="150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李亮国</w:t>
            </w:r>
            <w:proofErr w:type="gramEnd"/>
          </w:p>
        </w:tc>
        <w:tc>
          <w:tcPr>
            <w:tcW w:w="301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随州市曾都区沿河大道143号</w:t>
            </w:r>
          </w:p>
        </w:tc>
        <w:tc>
          <w:tcPr>
            <w:tcW w:w="176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随州市文化和旅游局</w:t>
            </w:r>
          </w:p>
        </w:tc>
        <w:tc>
          <w:tcPr>
            <w:tcW w:w="121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720" w:rsidRPr="0077391D" w:rsidTr="0077391D">
        <w:trPr>
          <w:trHeight w:val="314"/>
        </w:trPr>
        <w:tc>
          <w:tcPr>
            <w:tcW w:w="50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</w:t>
            </w: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市广场</w:t>
            </w:r>
            <w:proofErr w:type="gramEnd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健身舞蹈协会</w:t>
            </w:r>
          </w:p>
        </w:tc>
        <w:tc>
          <w:tcPr>
            <w:tcW w:w="279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51421300MJJ0461929</w:t>
            </w:r>
          </w:p>
        </w:tc>
        <w:tc>
          <w:tcPr>
            <w:tcW w:w="150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林建荣</w:t>
            </w:r>
          </w:p>
        </w:tc>
        <w:tc>
          <w:tcPr>
            <w:tcW w:w="301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</w:t>
            </w:r>
            <w:r w:rsidRPr="0077391D">
              <w:rPr>
                <w:rFonts w:asciiTheme="minorEastAsia" w:hAnsiTheme="minorEastAsia"/>
                <w:sz w:val="24"/>
                <w:szCs w:val="24"/>
              </w:rPr>
              <w:t>曾都区金泰国际25幢1层1-27号</w:t>
            </w:r>
          </w:p>
        </w:tc>
        <w:tc>
          <w:tcPr>
            <w:tcW w:w="176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随州市文化和旅游局</w:t>
            </w:r>
          </w:p>
        </w:tc>
        <w:tc>
          <w:tcPr>
            <w:tcW w:w="121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720" w:rsidRPr="0077391D" w:rsidTr="0077391D">
        <w:trPr>
          <w:trHeight w:val="326"/>
        </w:trPr>
        <w:tc>
          <w:tcPr>
            <w:tcW w:w="506" w:type="dxa"/>
          </w:tcPr>
          <w:p w:rsidR="008A1479" w:rsidRPr="0077391D" w:rsidRDefault="004E2D42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随州市警察协会</w:t>
            </w:r>
          </w:p>
        </w:tc>
        <w:tc>
          <w:tcPr>
            <w:tcW w:w="279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51421300MJJ046213R</w:t>
            </w:r>
          </w:p>
        </w:tc>
        <w:tc>
          <w:tcPr>
            <w:tcW w:w="150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杨学忠</w:t>
            </w:r>
          </w:p>
        </w:tc>
        <w:tc>
          <w:tcPr>
            <w:tcW w:w="301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随州市曾都区交通大道K15号</w:t>
            </w:r>
          </w:p>
        </w:tc>
        <w:tc>
          <w:tcPr>
            <w:tcW w:w="176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随州市公安局</w:t>
            </w:r>
          </w:p>
        </w:tc>
        <w:tc>
          <w:tcPr>
            <w:tcW w:w="121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720" w:rsidRPr="0077391D" w:rsidTr="0077391D">
        <w:trPr>
          <w:trHeight w:val="314"/>
        </w:trPr>
        <w:tc>
          <w:tcPr>
            <w:tcW w:w="506" w:type="dxa"/>
          </w:tcPr>
          <w:p w:rsidR="008A1479" w:rsidRPr="0077391D" w:rsidRDefault="004E2D42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62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随州市好帮手老年护理服务中心</w:t>
            </w:r>
          </w:p>
        </w:tc>
        <w:tc>
          <w:tcPr>
            <w:tcW w:w="279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52421300MJJ050132C</w:t>
            </w:r>
          </w:p>
        </w:tc>
        <w:tc>
          <w:tcPr>
            <w:tcW w:w="150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胡爱华</w:t>
            </w:r>
            <w:proofErr w:type="gramEnd"/>
          </w:p>
        </w:tc>
        <w:tc>
          <w:tcPr>
            <w:tcW w:w="301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随州市曾都区龙门街60号</w:t>
            </w:r>
          </w:p>
        </w:tc>
        <w:tc>
          <w:tcPr>
            <w:tcW w:w="176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随州市民政局</w:t>
            </w:r>
          </w:p>
        </w:tc>
        <w:tc>
          <w:tcPr>
            <w:tcW w:w="121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38D1" w:rsidRPr="0077391D" w:rsidTr="0077391D">
        <w:trPr>
          <w:trHeight w:val="339"/>
        </w:trPr>
        <w:tc>
          <w:tcPr>
            <w:tcW w:w="506" w:type="dxa"/>
          </w:tcPr>
          <w:p w:rsidR="00C738D1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62" w:type="dxa"/>
          </w:tcPr>
          <w:p w:rsidR="00C738D1" w:rsidRPr="0077391D" w:rsidRDefault="00C738D1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随州市民</w:t>
            </w: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悦</w:t>
            </w:r>
            <w:proofErr w:type="gramEnd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社会工作服务中心</w:t>
            </w:r>
          </w:p>
        </w:tc>
        <w:tc>
          <w:tcPr>
            <w:tcW w:w="2793" w:type="dxa"/>
          </w:tcPr>
          <w:p w:rsidR="00C738D1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52421300MJJ050124H</w:t>
            </w:r>
          </w:p>
        </w:tc>
        <w:tc>
          <w:tcPr>
            <w:tcW w:w="1500" w:type="dxa"/>
          </w:tcPr>
          <w:p w:rsidR="00C738D1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李嫣然</w:t>
            </w:r>
          </w:p>
        </w:tc>
        <w:tc>
          <w:tcPr>
            <w:tcW w:w="3013" w:type="dxa"/>
          </w:tcPr>
          <w:p w:rsidR="00C738D1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随州市曾都区文</w:t>
            </w: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峰佳苑</w:t>
            </w:r>
            <w:proofErr w:type="gramEnd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D区10号</w:t>
            </w: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楼人才</w:t>
            </w:r>
            <w:proofErr w:type="gramEnd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创新创业超市</w:t>
            </w:r>
          </w:p>
        </w:tc>
        <w:tc>
          <w:tcPr>
            <w:tcW w:w="1766" w:type="dxa"/>
          </w:tcPr>
          <w:p w:rsidR="00C738D1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随州市民政局</w:t>
            </w:r>
          </w:p>
        </w:tc>
        <w:tc>
          <w:tcPr>
            <w:tcW w:w="1210" w:type="dxa"/>
          </w:tcPr>
          <w:p w:rsidR="00C738D1" w:rsidRPr="0077391D" w:rsidRDefault="00C738D1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720" w:rsidRPr="0077391D" w:rsidTr="0077391D">
        <w:trPr>
          <w:trHeight w:val="339"/>
        </w:trPr>
        <w:tc>
          <w:tcPr>
            <w:tcW w:w="506" w:type="dxa"/>
          </w:tcPr>
          <w:p w:rsidR="008A1479" w:rsidRPr="0077391D" w:rsidRDefault="002F463C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962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随州市恒心社会组织发展和评估中心</w:t>
            </w:r>
          </w:p>
        </w:tc>
        <w:tc>
          <w:tcPr>
            <w:tcW w:w="279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52421300MJJ0501407</w:t>
            </w:r>
          </w:p>
        </w:tc>
        <w:tc>
          <w:tcPr>
            <w:tcW w:w="150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陈凌云</w:t>
            </w:r>
          </w:p>
        </w:tc>
        <w:tc>
          <w:tcPr>
            <w:tcW w:w="3013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随州市曾都区东城蒋家岗一组季仕梁街18号C</w:t>
            </w:r>
          </w:p>
        </w:tc>
        <w:tc>
          <w:tcPr>
            <w:tcW w:w="1766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随州市民政局</w:t>
            </w:r>
          </w:p>
        </w:tc>
        <w:tc>
          <w:tcPr>
            <w:tcW w:w="1210" w:type="dxa"/>
          </w:tcPr>
          <w:p w:rsidR="008A1479" w:rsidRPr="0077391D" w:rsidRDefault="008A1479" w:rsidP="00773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7431" w:rsidRPr="0077391D" w:rsidRDefault="00897431" w:rsidP="0077391D">
      <w:pPr>
        <w:jc w:val="center"/>
        <w:rPr>
          <w:rFonts w:asciiTheme="minorEastAsia" w:hAnsiTheme="minorEastAsia"/>
          <w:sz w:val="24"/>
          <w:szCs w:val="24"/>
        </w:rPr>
      </w:pPr>
    </w:p>
    <w:p w:rsidR="008A1479" w:rsidRPr="0077391D" w:rsidRDefault="0077391D" w:rsidP="0077391D">
      <w:pPr>
        <w:pStyle w:val="a5"/>
        <w:ind w:left="420" w:firstLineChars="0" w:firstLine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8A1479" w:rsidRPr="0077391D">
        <w:rPr>
          <w:rFonts w:asciiTheme="minorEastAsia" w:hAnsiTheme="minorEastAsia" w:hint="eastAsia"/>
          <w:sz w:val="24"/>
          <w:szCs w:val="24"/>
        </w:rPr>
        <w:t>社会组织变更登记</w:t>
      </w:r>
    </w:p>
    <w:p w:rsidR="008A1479" w:rsidRPr="0077391D" w:rsidRDefault="008A1479" w:rsidP="0077391D">
      <w:pPr>
        <w:ind w:firstLineChars="200" w:firstLine="480"/>
        <w:jc w:val="center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77391D">
        <w:rPr>
          <w:rFonts w:asciiTheme="minorEastAsia" w:hAnsiTheme="minorEastAsia" w:hint="eastAsia"/>
          <w:sz w:val="24"/>
          <w:szCs w:val="24"/>
          <w:shd w:val="clear" w:color="auto" w:fill="FFFFFF"/>
        </w:rPr>
        <w:t>根据国务院《社会团体登记管理条例》《民办非企业单位登记管理暂行条例》规定，下列社会组织准予变更登记，现予以公告。</w:t>
      </w:r>
    </w:p>
    <w:p w:rsidR="008A1479" w:rsidRPr="0077391D" w:rsidRDefault="008A1479" w:rsidP="0077391D">
      <w:pPr>
        <w:pStyle w:val="a5"/>
        <w:ind w:left="420" w:firstLineChars="0" w:firstLine="0"/>
        <w:jc w:val="center"/>
        <w:rPr>
          <w:rFonts w:asciiTheme="minorEastAsia" w:hAnsiTheme="minorEastAsia"/>
          <w:color w:val="404040"/>
          <w:sz w:val="24"/>
          <w:szCs w:val="24"/>
          <w:shd w:val="clear" w:color="auto" w:fill="FFFFFF"/>
        </w:rPr>
      </w:pPr>
    </w:p>
    <w:tbl>
      <w:tblPr>
        <w:tblStyle w:val="a6"/>
        <w:tblW w:w="13608" w:type="dxa"/>
        <w:tblInd w:w="108" w:type="dxa"/>
        <w:tblLook w:val="04A0"/>
      </w:tblPr>
      <w:tblGrid>
        <w:gridCol w:w="456"/>
        <w:gridCol w:w="2805"/>
        <w:gridCol w:w="1559"/>
        <w:gridCol w:w="4536"/>
        <w:gridCol w:w="4252"/>
      </w:tblGrid>
      <w:tr w:rsidR="008A1479" w:rsidRPr="0077391D" w:rsidTr="0077391D">
        <w:tc>
          <w:tcPr>
            <w:tcW w:w="456" w:type="dxa"/>
          </w:tcPr>
          <w:p w:rsidR="008A1479" w:rsidRPr="0077391D" w:rsidRDefault="0068652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05" w:type="dxa"/>
          </w:tcPr>
          <w:p w:rsidR="008A1479" w:rsidRPr="0077391D" w:rsidRDefault="0068652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8A1479" w:rsidRPr="0077391D" w:rsidRDefault="0068652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变更事项</w:t>
            </w:r>
          </w:p>
        </w:tc>
        <w:tc>
          <w:tcPr>
            <w:tcW w:w="4536" w:type="dxa"/>
          </w:tcPr>
          <w:p w:rsidR="008A1479" w:rsidRPr="0077391D" w:rsidRDefault="0068652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4252" w:type="dxa"/>
          </w:tcPr>
          <w:p w:rsidR="008A1479" w:rsidRPr="0077391D" w:rsidRDefault="0068652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</w:tr>
      <w:tr w:rsidR="00591420" w:rsidRPr="0077391D" w:rsidTr="0077391D">
        <w:trPr>
          <w:trHeight w:val="89"/>
        </w:trPr>
        <w:tc>
          <w:tcPr>
            <w:tcW w:w="456" w:type="dxa"/>
            <w:vMerge w:val="restart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5" w:type="dxa"/>
            <w:vMerge w:val="restart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随州市护理学会</w:t>
            </w:r>
          </w:p>
        </w:tc>
        <w:tc>
          <w:tcPr>
            <w:tcW w:w="1559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会长</w:t>
            </w:r>
          </w:p>
        </w:tc>
        <w:tc>
          <w:tcPr>
            <w:tcW w:w="4536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潘瑞红</w:t>
            </w:r>
          </w:p>
        </w:tc>
        <w:tc>
          <w:tcPr>
            <w:tcW w:w="4252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郑晓芹</w:t>
            </w:r>
            <w:proofErr w:type="gramEnd"/>
          </w:p>
        </w:tc>
      </w:tr>
      <w:tr w:rsidR="00591420" w:rsidRPr="0077391D" w:rsidTr="0077391D">
        <w:trPr>
          <w:trHeight w:val="87"/>
        </w:trPr>
        <w:tc>
          <w:tcPr>
            <w:tcW w:w="456" w:type="dxa"/>
            <w:vMerge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4536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随州市沿河大道105号</w:t>
            </w:r>
          </w:p>
        </w:tc>
        <w:tc>
          <w:tcPr>
            <w:tcW w:w="4252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随州市东城办事处文帝大道8号</w:t>
            </w:r>
          </w:p>
        </w:tc>
      </w:tr>
      <w:tr w:rsidR="00591420" w:rsidRPr="0077391D" w:rsidTr="0077391D">
        <w:trPr>
          <w:trHeight w:val="87"/>
        </w:trPr>
        <w:tc>
          <w:tcPr>
            <w:tcW w:w="456" w:type="dxa"/>
            <w:vMerge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秘书长</w:t>
            </w:r>
          </w:p>
        </w:tc>
        <w:tc>
          <w:tcPr>
            <w:tcW w:w="4536" w:type="dxa"/>
          </w:tcPr>
          <w:p w:rsidR="00591420" w:rsidRPr="0077391D" w:rsidRDefault="00591420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刘明秀</w:t>
            </w:r>
          </w:p>
        </w:tc>
        <w:tc>
          <w:tcPr>
            <w:tcW w:w="4252" w:type="dxa"/>
          </w:tcPr>
          <w:p w:rsidR="00591420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柏露</w:t>
            </w:r>
            <w:proofErr w:type="gramEnd"/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随州市慈善总会</w:t>
            </w:r>
          </w:p>
        </w:tc>
        <w:tc>
          <w:tcPr>
            <w:tcW w:w="1559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4536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康仲舫</w:t>
            </w:r>
            <w:proofErr w:type="gramEnd"/>
          </w:p>
        </w:tc>
        <w:tc>
          <w:tcPr>
            <w:tcW w:w="4252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李开忠</w:t>
            </w:r>
            <w:proofErr w:type="gramEnd"/>
          </w:p>
        </w:tc>
      </w:tr>
      <w:tr w:rsidR="006A4CE4" w:rsidRPr="0077391D" w:rsidTr="0077391D">
        <w:trPr>
          <w:trHeight w:val="89"/>
        </w:trPr>
        <w:tc>
          <w:tcPr>
            <w:tcW w:w="456" w:type="dxa"/>
            <w:vMerge w:val="restart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05" w:type="dxa"/>
            <w:vMerge w:val="restart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随州市食品行业协会</w:t>
            </w:r>
          </w:p>
        </w:tc>
        <w:tc>
          <w:tcPr>
            <w:tcW w:w="1559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4536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郭明钊</w:t>
            </w:r>
          </w:p>
        </w:tc>
        <w:tc>
          <w:tcPr>
            <w:tcW w:w="4252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罗圆</w:t>
            </w:r>
            <w:proofErr w:type="gramEnd"/>
          </w:p>
        </w:tc>
      </w:tr>
      <w:tr w:rsidR="006A4CE4" w:rsidRPr="0077391D" w:rsidTr="0077391D">
        <w:trPr>
          <w:trHeight w:val="87"/>
        </w:trPr>
        <w:tc>
          <w:tcPr>
            <w:tcW w:w="456" w:type="dxa"/>
            <w:vMerge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会长</w:t>
            </w:r>
          </w:p>
        </w:tc>
        <w:tc>
          <w:tcPr>
            <w:tcW w:w="4536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郭明钊</w:t>
            </w:r>
          </w:p>
        </w:tc>
        <w:tc>
          <w:tcPr>
            <w:tcW w:w="4252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罗圆</w:t>
            </w:r>
            <w:proofErr w:type="gramEnd"/>
          </w:p>
        </w:tc>
      </w:tr>
      <w:tr w:rsidR="006A4CE4" w:rsidRPr="0077391D" w:rsidTr="0077391D">
        <w:trPr>
          <w:trHeight w:val="87"/>
        </w:trPr>
        <w:tc>
          <w:tcPr>
            <w:tcW w:w="456" w:type="dxa"/>
            <w:vMerge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CE4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4536" w:type="dxa"/>
          </w:tcPr>
          <w:p w:rsidR="006A4CE4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随州市曾都区交通大道特３０号</w:t>
            </w:r>
          </w:p>
        </w:tc>
        <w:tc>
          <w:tcPr>
            <w:tcW w:w="4252" w:type="dxa"/>
          </w:tcPr>
          <w:p w:rsidR="006A4CE4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随州市曾都区经济开发区随州市交通大道507号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随州市炎黄文化研究会</w:t>
            </w:r>
          </w:p>
        </w:tc>
        <w:tc>
          <w:tcPr>
            <w:tcW w:w="1559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4536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包毅国</w:t>
            </w:r>
            <w:proofErr w:type="gramEnd"/>
          </w:p>
        </w:tc>
        <w:tc>
          <w:tcPr>
            <w:tcW w:w="4252" w:type="dxa"/>
          </w:tcPr>
          <w:p w:rsidR="001E2301" w:rsidRPr="0077391D" w:rsidRDefault="006A4CE4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刘爱书</w:t>
            </w:r>
          </w:p>
        </w:tc>
      </w:tr>
      <w:tr w:rsidR="00511879" w:rsidRPr="0077391D" w:rsidTr="0077391D">
        <w:trPr>
          <w:trHeight w:val="176"/>
        </w:trPr>
        <w:tc>
          <w:tcPr>
            <w:tcW w:w="456" w:type="dxa"/>
            <w:vMerge w:val="restart"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05" w:type="dxa"/>
            <w:vMerge w:val="restart"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随州市安全技术生产协会</w:t>
            </w:r>
          </w:p>
        </w:tc>
        <w:tc>
          <w:tcPr>
            <w:tcW w:w="1559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4536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池鹏</w:t>
            </w:r>
            <w:proofErr w:type="gramEnd"/>
          </w:p>
        </w:tc>
        <w:tc>
          <w:tcPr>
            <w:tcW w:w="4252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饶金才</w:t>
            </w:r>
            <w:proofErr w:type="gramEnd"/>
          </w:p>
        </w:tc>
      </w:tr>
      <w:tr w:rsidR="00511879" w:rsidRPr="0077391D" w:rsidTr="0077391D">
        <w:trPr>
          <w:trHeight w:val="227"/>
        </w:trPr>
        <w:tc>
          <w:tcPr>
            <w:tcW w:w="456" w:type="dxa"/>
            <w:vMerge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会长</w:t>
            </w:r>
          </w:p>
        </w:tc>
        <w:tc>
          <w:tcPr>
            <w:tcW w:w="4536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池鹏</w:t>
            </w:r>
            <w:proofErr w:type="gramEnd"/>
          </w:p>
        </w:tc>
        <w:tc>
          <w:tcPr>
            <w:tcW w:w="4252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饶金才</w:t>
            </w:r>
            <w:proofErr w:type="gramEnd"/>
          </w:p>
        </w:tc>
      </w:tr>
      <w:tr w:rsidR="00511879" w:rsidRPr="0077391D" w:rsidTr="0077391D">
        <w:trPr>
          <w:trHeight w:val="175"/>
        </w:trPr>
        <w:tc>
          <w:tcPr>
            <w:tcW w:w="456" w:type="dxa"/>
            <w:vMerge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511879" w:rsidRPr="0077391D" w:rsidRDefault="005118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秘书长</w:t>
            </w:r>
          </w:p>
        </w:tc>
        <w:tc>
          <w:tcPr>
            <w:tcW w:w="4536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閤明</w:t>
            </w:r>
          </w:p>
        </w:tc>
        <w:tc>
          <w:tcPr>
            <w:tcW w:w="4252" w:type="dxa"/>
          </w:tcPr>
          <w:p w:rsidR="00511879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池鹏</w:t>
            </w:r>
            <w:proofErr w:type="gramEnd"/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随州市安全技术生产协会</w:t>
            </w:r>
          </w:p>
        </w:tc>
        <w:tc>
          <w:tcPr>
            <w:tcW w:w="1559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4536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随州市文峰大道世纪外滩30-102号</w:t>
            </w:r>
          </w:p>
        </w:tc>
        <w:tc>
          <w:tcPr>
            <w:tcW w:w="4252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随州市青年东路17号专汽质检中心综合楼二楼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随州市楚韵养老服务中心</w:t>
            </w:r>
          </w:p>
        </w:tc>
        <w:tc>
          <w:tcPr>
            <w:tcW w:w="1559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4536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程琴芳</w:t>
            </w:r>
            <w:proofErr w:type="gramEnd"/>
          </w:p>
        </w:tc>
        <w:tc>
          <w:tcPr>
            <w:tcW w:w="4252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李腊梅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随州市养老护理职业技能培训中心</w:t>
            </w:r>
          </w:p>
        </w:tc>
        <w:tc>
          <w:tcPr>
            <w:tcW w:w="1559" w:type="dxa"/>
          </w:tcPr>
          <w:p w:rsidR="00027992" w:rsidRPr="0077391D" w:rsidRDefault="00027992" w:rsidP="0077391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业务范围</w:t>
            </w:r>
          </w:p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养老护理员；育婴师；康复保健按摩师</w:t>
            </w:r>
          </w:p>
        </w:tc>
        <w:tc>
          <w:tcPr>
            <w:tcW w:w="4252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养老护理、育婴员、保健调理师、保育员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随州真</w:t>
            </w:r>
            <w:proofErr w:type="gramStart"/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爱医院</w:t>
            </w:r>
            <w:proofErr w:type="gramEnd"/>
          </w:p>
        </w:tc>
        <w:tc>
          <w:tcPr>
            <w:tcW w:w="1559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/>
                <w:sz w:val="24"/>
                <w:szCs w:val="24"/>
              </w:rPr>
              <w:t>业务范围</w:t>
            </w:r>
          </w:p>
        </w:tc>
        <w:tc>
          <w:tcPr>
            <w:tcW w:w="4536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内科/外科/妇产科：妇科专业；产科专业；计划生育专业/儿科：新生儿专业/皮肤科：皮肤病专业/医疗美容科：美容外科/医学检验科/医学影像科/中医科/计划生育手术服务项目：放置宫内节育器/早期人工终止妊娠术</w:t>
            </w:r>
          </w:p>
        </w:tc>
        <w:tc>
          <w:tcPr>
            <w:tcW w:w="4252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内科/外科/妇产科：妇科专业；产科专业；计划生育专业/儿科：新生儿专业/皮肤科：皮肤病专业/医疗美容科：美容外科/医学检验科/医学影像科/中医科/计划生育手术服务项目：放置宫内节育器/早期人工终止妊娠术/麻醉科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随州大爱公益社会工作服务中心</w:t>
            </w:r>
          </w:p>
        </w:tc>
        <w:tc>
          <w:tcPr>
            <w:tcW w:w="1559" w:type="dxa"/>
          </w:tcPr>
          <w:p w:rsidR="001E2301" w:rsidRPr="0077391D" w:rsidRDefault="00027992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4536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随州市曾都区文峰都市花园B座</w:t>
            </w:r>
          </w:p>
        </w:tc>
        <w:tc>
          <w:tcPr>
            <w:tcW w:w="4252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随州市曾都区北郊交通大道267号楚风居委会二楼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随州现代医院</w:t>
            </w:r>
          </w:p>
        </w:tc>
        <w:tc>
          <w:tcPr>
            <w:tcW w:w="1559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业务范围</w:t>
            </w:r>
          </w:p>
        </w:tc>
        <w:tc>
          <w:tcPr>
            <w:tcW w:w="4536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内科、外科、妇产科、眼科、耳鼻喉科、麻醉科、医学检验、医学影像</w:t>
            </w:r>
          </w:p>
        </w:tc>
        <w:tc>
          <w:tcPr>
            <w:tcW w:w="4252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内科、外科、妇产科、口腔科、麻醉科、医学检验、医学影像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97776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043FE" w:rsidRPr="0077391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随州济慈中医肛肠医院</w:t>
            </w:r>
          </w:p>
        </w:tc>
        <w:tc>
          <w:tcPr>
            <w:tcW w:w="1559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随州慈济中医肛肠医院</w:t>
            </w:r>
          </w:p>
        </w:tc>
        <w:tc>
          <w:tcPr>
            <w:tcW w:w="4252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随州济慈中医肛肠医院。</w:t>
            </w:r>
          </w:p>
        </w:tc>
      </w:tr>
      <w:tr w:rsidR="001E2301" w:rsidRPr="0077391D" w:rsidTr="0077391D">
        <w:tc>
          <w:tcPr>
            <w:tcW w:w="456" w:type="dxa"/>
          </w:tcPr>
          <w:p w:rsidR="001E2301" w:rsidRPr="0077391D" w:rsidRDefault="006043FE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05" w:type="dxa"/>
          </w:tcPr>
          <w:p w:rsidR="001E2301" w:rsidRPr="0077391D" w:rsidRDefault="001E2301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随州市烛动</w:t>
            </w:r>
            <w:proofErr w:type="gramEnd"/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特殊儿童康复中心</w:t>
            </w:r>
          </w:p>
        </w:tc>
        <w:tc>
          <w:tcPr>
            <w:tcW w:w="1559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业务范围</w:t>
            </w:r>
          </w:p>
        </w:tc>
        <w:tc>
          <w:tcPr>
            <w:tcW w:w="4536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（一）负责配合开展国家专项彩票公益金贫困智力残疾儿童康复救助项目、残疾儿童康复救助“七彩梦行动计划”脑瘫儿童康复项目、湖北省0-6岁残疾儿童抢救性康复项目的实施。（二）组织开展残疾儿童筛查，提供系统的康复训练服务。定期进行阶段评估，制定康复训练计划，进行运动、生活自理、言语、感知、认知、社会适应等方面的能力训练。多种形式的文化、娱乐等社会融合活动。（三）组织培训儿童家长，帮助家长掌握康复的基本原则、目标、途径和方法促进发展。（四）组织开展残疾儿童社区、家庭康复指导与康复随访，促进机构康复向社区、家庭延伸。</w:t>
            </w:r>
          </w:p>
        </w:tc>
        <w:tc>
          <w:tcPr>
            <w:tcW w:w="4252" w:type="dxa"/>
          </w:tcPr>
          <w:p w:rsidR="001E2301" w:rsidRPr="0077391D" w:rsidRDefault="00915EEB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开展残疾儿童康复救助项目，包括肢体残疾、智力残疾、孤独症儿童等提供特殊康复训练。</w:t>
            </w:r>
          </w:p>
        </w:tc>
      </w:tr>
    </w:tbl>
    <w:p w:rsidR="008A1479" w:rsidRPr="0077391D" w:rsidRDefault="008A1479" w:rsidP="0077391D">
      <w:pPr>
        <w:pStyle w:val="a5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7391D">
        <w:rPr>
          <w:rFonts w:asciiTheme="minorEastAsia" w:hAnsiTheme="minorEastAsia" w:hint="eastAsia"/>
          <w:sz w:val="24"/>
          <w:szCs w:val="24"/>
        </w:rPr>
        <w:t>社会组织注销登记</w:t>
      </w:r>
    </w:p>
    <w:p w:rsidR="008A1479" w:rsidRPr="0077391D" w:rsidRDefault="008A1479" w:rsidP="0077391D">
      <w:pPr>
        <w:ind w:firstLineChars="200" w:firstLine="480"/>
        <w:jc w:val="center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77391D">
        <w:rPr>
          <w:rFonts w:asciiTheme="minorEastAsia" w:hAnsiTheme="minorEastAsia" w:hint="eastAsia"/>
          <w:sz w:val="24"/>
          <w:szCs w:val="24"/>
          <w:shd w:val="clear" w:color="auto" w:fill="FFFFFF"/>
        </w:rPr>
        <w:t>根据国务院《社会团体登记管理条例》《民办非企业单位登记管理暂行条例》规定，下列社会组织准予注销登记，现予以公告。</w:t>
      </w:r>
    </w:p>
    <w:tbl>
      <w:tblPr>
        <w:tblStyle w:val="a6"/>
        <w:tblW w:w="13516" w:type="dxa"/>
        <w:tblInd w:w="108" w:type="dxa"/>
        <w:tblLook w:val="04A0"/>
      </w:tblPr>
      <w:tblGrid>
        <w:gridCol w:w="2362"/>
        <w:gridCol w:w="2818"/>
        <w:gridCol w:w="1828"/>
        <w:gridCol w:w="3713"/>
        <w:gridCol w:w="2075"/>
        <w:gridCol w:w="720"/>
      </w:tblGrid>
      <w:tr w:rsidR="008A1479" w:rsidRPr="0077391D" w:rsidTr="00CC2EF9">
        <w:trPr>
          <w:trHeight w:val="400"/>
        </w:trPr>
        <w:tc>
          <w:tcPr>
            <w:tcW w:w="2362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18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1828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3713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075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391D">
              <w:rPr>
                <w:rFonts w:asciiTheme="minorEastAsia" w:hAnsiTheme="minorEastAsia" w:hint="eastAsia"/>
                <w:sz w:val="24"/>
                <w:szCs w:val="24"/>
              </w:rPr>
              <w:t>业务主管单位</w:t>
            </w:r>
          </w:p>
        </w:tc>
        <w:tc>
          <w:tcPr>
            <w:tcW w:w="720" w:type="dxa"/>
          </w:tcPr>
          <w:p w:rsidR="008A1479" w:rsidRPr="0077391D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1479" w:rsidRPr="00CC2EF9" w:rsidTr="00CC2EF9">
        <w:trPr>
          <w:trHeight w:val="797"/>
        </w:trPr>
        <w:tc>
          <w:tcPr>
            <w:tcW w:w="2362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随州高新技术产业园区贝</w:t>
            </w:r>
            <w:proofErr w:type="gramStart"/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贝</w:t>
            </w:r>
            <w:proofErr w:type="gramEnd"/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乐幼儿园</w:t>
            </w:r>
          </w:p>
        </w:tc>
        <w:tc>
          <w:tcPr>
            <w:tcW w:w="2818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52421300MJJ0496410</w:t>
            </w:r>
          </w:p>
        </w:tc>
        <w:tc>
          <w:tcPr>
            <w:tcW w:w="1828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张德菊</w:t>
            </w:r>
          </w:p>
        </w:tc>
        <w:tc>
          <w:tcPr>
            <w:tcW w:w="3713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EF9">
              <w:rPr>
                <w:rStyle w:val="table-text1"/>
                <w:rFonts w:asciiTheme="minorEastAsia" w:hAnsiTheme="minorEastAsia" w:hint="eastAsia"/>
                <w:sz w:val="24"/>
                <w:szCs w:val="24"/>
              </w:rPr>
              <w:t>随州市</w:t>
            </w:r>
            <w:r w:rsidRPr="00CC2EF9">
              <w:rPr>
                <w:rFonts w:asciiTheme="minorEastAsia" w:hAnsiTheme="minorEastAsia"/>
                <w:sz w:val="24"/>
                <w:szCs w:val="24"/>
              </w:rPr>
              <w:t>随州高新技术产业园</w:t>
            </w:r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吴家老湾社区文化路9号</w:t>
            </w:r>
          </w:p>
        </w:tc>
        <w:tc>
          <w:tcPr>
            <w:tcW w:w="2075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EF9">
              <w:rPr>
                <w:rStyle w:val="table-text1"/>
                <w:rFonts w:asciiTheme="minorEastAsia" w:hAnsiTheme="minorEastAsia"/>
                <w:sz w:val="24"/>
                <w:szCs w:val="24"/>
              </w:rPr>
              <w:t>随州高新区教育局</w:t>
            </w:r>
          </w:p>
        </w:tc>
        <w:tc>
          <w:tcPr>
            <w:tcW w:w="720" w:type="dxa"/>
          </w:tcPr>
          <w:p w:rsidR="008A1479" w:rsidRPr="00CC2EF9" w:rsidRDefault="008A1479" w:rsidP="0077391D">
            <w:pPr>
              <w:pStyle w:val="a5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A1479" w:rsidRPr="0077391D" w:rsidRDefault="008A1479" w:rsidP="008A1479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8A1479" w:rsidRPr="0077391D" w:rsidRDefault="008A1479" w:rsidP="008A1479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7391D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77391D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77391D">
        <w:rPr>
          <w:rFonts w:asciiTheme="minorEastAsia" w:hAnsiTheme="minorEastAsia" w:hint="eastAsia"/>
          <w:sz w:val="24"/>
          <w:szCs w:val="24"/>
        </w:rPr>
        <w:t>随州市民政局</w:t>
      </w:r>
    </w:p>
    <w:p w:rsidR="008A1479" w:rsidRPr="0077391D" w:rsidRDefault="008A1479" w:rsidP="008A1479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77391D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="0077391D"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77391D">
        <w:rPr>
          <w:rFonts w:asciiTheme="minorEastAsia" w:hAnsiTheme="minorEastAsia" w:hint="eastAsia"/>
          <w:sz w:val="24"/>
          <w:szCs w:val="24"/>
        </w:rPr>
        <w:t>2020年7月6日</w:t>
      </w:r>
    </w:p>
    <w:sectPr w:rsidR="008A1479" w:rsidRPr="0077391D" w:rsidSect="007739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1D" w:rsidRDefault="009B041D" w:rsidP="00897431">
      <w:r>
        <w:separator/>
      </w:r>
    </w:p>
  </w:endnote>
  <w:endnote w:type="continuationSeparator" w:id="0">
    <w:p w:rsidR="009B041D" w:rsidRDefault="009B041D" w:rsidP="0089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1D" w:rsidRDefault="009B041D" w:rsidP="00897431">
      <w:r>
        <w:separator/>
      </w:r>
    </w:p>
  </w:footnote>
  <w:footnote w:type="continuationSeparator" w:id="0">
    <w:p w:rsidR="009B041D" w:rsidRDefault="009B041D" w:rsidP="0089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0430"/>
    <w:multiLevelType w:val="hybridMultilevel"/>
    <w:tmpl w:val="6BF0487C"/>
    <w:lvl w:ilvl="0" w:tplc="CF06AC1E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2B4A84"/>
    <w:multiLevelType w:val="hybridMultilevel"/>
    <w:tmpl w:val="74C0597A"/>
    <w:lvl w:ilvl="0" w:tplc="378453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131F9E"/>
    <w:multiLevelType w:val="hybridMultilevel"/>
    <w:tmpl w:val="1854D882"/>
    <w:lvl w:ilvl="0" w:tplc="3B8488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431"/>
    <w:rsid w:val="00027992"/>
    <w:rsid w:val="00037F18"/>
    <w:rsid w:val="000B4DDD"/>
    <w:rsid w:val="000C04E3"/>
    <w:rsid w:val="001B6504"/>
    <w:rsid w:val="001E2301"/>
    <w:rsid w:val="002F463C"/>
    <w:rsid w:val="003145F5"/>
    <w:rsid w:val="00454720"/>
    <w:rsid w:val="004E2D42"/>
    <w:rsid w:val="00511879"/>
    <w:rsid w:val="00591420"/>
    <w:rsid w:val="005D24B9"/>
    <w:rsid w:val="00601734"/>
    <w:rsid w:val="006043FE"/>
    <w:rsid w:val="00686529"/>
    <w:rsid w:val="006A4CE4"/>
    <w:rsid w:val="007704C6"/>
    <w:rsid w:val="0077391D"/>
    <w:rsid w:val="00835856"/>
    <w:rsid w:val="00897431"/>
    <w:rsid w:val="008A1479"/>
    <w:rsid w:val="00915EEB"/>
    <w:rsid w:val="00944D80"/>
    <w:rsid w:val="00951DC5"/>
    <w:rsid w:val="00977761"/>
    <w:rsid w:val="00991D7A"/>
    <w:rsid w:val="009B041D"/>
    <w:rsid w:val="00C738D1"/>
    <w:rsid w:val="00CC2EF9"/>
    <w:rsid w:val="00FE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4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431"/>
    <w:rPr>
      <w:sz w:val="18"/>
      <w:szCs w:val="18"/>
    </w:rPr>
  </w:style>
  <w:style w:type="paragraph" w:styleId="a5">
    <w:name w:val="List Paragraph"/>
    <w:basedOn w:val="a"/>
    <w:uiPriority w:val="34"/>
    <w:qFormat/>
    <w:rsid w:val="00897431"/>
    <w:pPr>
      <w:ind w:firstLineChars="200" w:firstLine="420"/>
    </w:pPr>
  </w:style>
  <w:style w:type="table" w:styleId="a6">
    <w:name w:val="Table Grid"/>
    <w:basedOn w:val="a1"/>
    <w:uiPriority w:val="59"/>
    <w:rsid w:val="0089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-text1">
    <w:name w:val="table-text1"/>
    <w:basedOn w:val="a0"/>
    <w:rsid w:val="008A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2020-07-07T02:37:00Z</dcterms:created>
  <dcterms:modified xsi:type="dcterms:W3CDTF">2020-07-07T02:37:00Z</dcterms:modified>
</cp:coreProperties>
</file>